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34" w:rsidRPr="00961934" w:rsidRDefault="00961934" w:rsidP="00961934">
      <w:pPr>
        <w:spacing w:after="0" w:line="240" w:lineRule="auto"/>
        <w:rPr>
          <w:rFonts w:ascii="Times New Roman" w:eastAsia="Times New Roman" w:hAnsi="Times New Roman" w:cs="Times New Roman"/>
          <w:b/>
          <w:bCs/>
          <w:sz w:val="20"/>
          <w:szCs w:val="20"/>
          <w:lang w:val="kk-KZ" w:eastAsia="ru-RU"/>
        </w:rPr>
      </w:pPr>
      <w:r w:rsidRPr="00961934">
        <w:rPr>
          <w:rFonts w:ascii="Times New Roman" w:eastAsia="Times New Roman" w:hAnsi="Times New Roman" w:cs="Times New Roman"/>
          <w:b/>
          <w:bCs/>
          <w:sz w:val="20"/>
          <w:szCs w:val="20"/>
          <w:lang w:val="kk-KZ" w:eastAsia="ru-RU"/>
        </w:rPr>
        <w:t xml:space="preserve">ТАҢЖАР </w:t>
      </w:r>
      <w:r w:rsidRPr="00961934">
        <w:rPr>
          <w:rFonts w:ascii="Times New Roman" w:eastAsia="Times New Roman" w:hAnsi="Times New Roman" w:cs="Times New Roman"/>
          <w:b/>
          <w:bCs/>
          <w:sz w:val="20"/>
          <w:szCs w:val="20"/>
          <w:lang w:val="kk-KZ" w:eastAsia="ru-RU"/>
        </w:rPr>
        <w:t>Айгерім</w:t>
      </w:r>
      <w:r w:rsidRPr="00961934">
        <w:rPr>
          <w:rFonts w:ascii="Times New Roman" w:eastAsia="Times New Roman" w:hAnsi="Times New Roman" w:cs="Times New Roman"/>
          <w:b/>
          <w:bCs/>
          <w:sz w:val="20"/>
          <w:szCs w:val="20"/>
          <w:lang w:val="kk-KZ" w:eastAsia="ru-RU"/>
        </w:rPr>
        <w:t>,</w:t>
      </w:r>
    </w:p>
    <w:p w:rsidR="00961934" w:rsidRPr="00961934" w:rsidRDefault="00961934" w:rsidP="00961934">
      <w:pPr>
        <w:spacing w:after="0" w:line="240" w:lineRule="auto"/>
        <w:rPr>
          <w:rFonts w:ascii="Times New Roman" w:eastAsia="Times New Roman" w:hAnsi="Times New Roman" w:cs="Times New Roman"/>
          <w:b/>
          <w:bCs/>
          <w:sz w:val="20"/>
          <w:szCs w:val="20"/>
          <w:lang w:val="kk-KZ" w:eastAsia="ru-RU"/>
        </w:rPr>
      </w:pPr>
      <w:r w:rsidRPr="00961934">
        <w:rPr>
          <w:rFonts w:ascii="Times New Roman" w:eastAsia="Times New Roman" w:hAnsi="Times New Roman" w:cs="Times New Roman"/>
          <w:b/>
          <w:bCs/>
          <w:sz w:val="20"/>
          <w:szCs w:val="20"/>
          <w:lang w:val="kk-KZ" w:eastAsia="ru-RU"/>
        </w:rPr>
        <w:t>«Cambridge Line» жекеменшік мектебінің бастауыш сынып мұғалімі.</w:t>
      </w:r>
    </w:p>
    <w:p w:rsidR="00961934" w:rsidRPr="00961934" w:rsidRDefault="00961934" w:rsidP="00961934">
      <w:pPr>
        <w:spacing w:after="0" w:line="240" w:lineRule="auto"/>
        <w:rPr>
          <w:rFonts w:ascii="Times New Roman" w:eastAsia="Times New Roman" w:hAnsi="Times New Roman" w:cs="Times New Roman"/>
          <w:b/>
          <w:bCs/>
          <w:sz w:val="20"/>
          <w:szCs w:val="20"/>
          <w:lang w:val="kk-KZ" w:eastAsia="ru-RU"/>
        </w:rPr>
      </w:pPr>
      <w:r w:rsidRPr="00961934">
        <w:rPr>
          <w:rFonts w:ascii="Times New Roman" w:eastAsia="Times New Roman" w:hAnsi="Times New Roman" w:cs="Times New Roman"/>
          <w:b/>
          <w:bCs/>
          <w:sz w:val="20"/>
          <w:szCs w:val="20"/>
          <w:lang w:val="kk-KZ" w:eastAsia="ru-RU"/>
        </w:rPr>
        <w:t>Шымкент қаласы</w:t>
      </w:r>
    </w:p>
    <w:p w:rsidR="00727E4C" w:rsidRPr="00961934" w:rsidRDefault="00727E4C" w:rsidP="00961934">
      <w:pPr>
        <w:spacing w:after="0" w:line="240" w:lineRule="auto"/>
        <w:rPr>
          <w:rFonts w:ascii="Times New Roman" w:eastAsia="Times New Roman" w:hAnsi="Times New Roman" w:cs="Times New Roman"/>
          <w:bCs/>
          <w:sz w:val="20"/>
          <w:szCs w:val="20"/>
          <w:lang w:val="kk-KZ" w:eastAsia="ru-RU"/>
        </w:rPr>
      </w:pPr>
    </w:p>
    <w:p w:rsidR="00727E4C" w:rsidRPr="00961934" w:rsidRDefault="00961934" w:rsidP="00961934">
      <w:pPr>
        <w:spacing w:after="0" w:line="240" w:lineRule="auto"/>
        <w:jc w:val="center"/>
        <w:rPr>
          <w:rFonts w:ascii="Times New Roman" w:hAnsi="Times New Roman" w:cs="Times New Roman"/>
          <w:b/>
          <w:sz w:val="20"/>
          <w:szCs w:val="20"/>
          <w:lang w:val="kk-KZ"/>
        </w:rPr>
      </w:pPr>
      <w:r w:rsidRPr="00961934">
        <w:rPr>
          <w:rFonts w:ascii="Times New Roman" w:hAnsi="Times New Roman" w:cs="Times New Roman"/>
          <w:b/>
          <w:sz w:val="20"/>
          <w:szCs w:val="20"/>
          <w:lang w:val="kk-KZ"/>
        </w:rPr>
        <w:t>БАСТАУЫШ СЫНЫПТА ДИФФЕРЕНЦИАЦИЯ: ӘР ОҚУШЫҒА ЖЕКЕ ЖОЛ</w:t>
      </w:r>
    </w:p>
    <w:p w:rsidR="00727E4C" w:rsidRPr="00961934" w:rsidRDefault="00727E4C" w:rsidP="00961934">
      <w:pPr>
        <w:spacing w:after="0" w:line="240" w:lineRule="auto"/>
        <w:jc w:val="both"/>
        <w:rPr>
          <w:rStyle w:val="a4"/>
          <w:rFonts w:ascii="Times New Roman" w:eastAsia="Times New Roman" w:hAnsi="Times New Roman" w:cs="Times New Roman"/>
          <w:sz w:val="20"/>
          <w:szCs w:val="20"/>
          <w:lang w:val="kk-KZ" w:eastAsia="ru-RU"/>
        </w:rPr>
      </w:pPr>
    </w:p>
    <w:p w:rsidR="00727E4C" w:rsidRPr="00961934" w:rsidRDefault="00727E4C" w:rsidP="00961934">
      <w:pPr>
        <w:spacing w:after="0" w:line="240" w:lineRule="auto"/>
        <w:ind w:firstLine="567"/>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 xml:space="preserve">XXI ғасырдағы білім беру жүйесі қарқынды өзгерістерге ұшырап отыр. Қоғамдағы әлеуметтік-экономикалық жаңғырулар, ақпараттық технологиялардың дамуы, мәдениетаралық қарым-қатынастың күшеюі мектептегі оқыту мазмұны мен әдістемесіне жаңа талаптар қояды. Әсіресе бастауыш сыныптағы оқыту процесі ерекше назарда, себебі дәл осы кезеңде оқушының тұлғалық дамуының негізі қаланады, оқу дағдылары қалыптасады, әрі білімге деген қызығушылығы оянады. Осы тұрғыдан алғанда, </w:t>
      </w:r>
      <w:r w:rsidRPr="00961934">
        <w:rPr>
          <w:rFonts w:ascii="Times New Roman" w:eastAsia="Times New Roman" w:hAnsi="Times New Roman" w:cs="Times New Roman"/>
          <w:bCs/>
          <w:sz w:val="20"/>
          <w:szCs w:val="20"/>
          <w:lang w:val="kk-KZ" w:eastAsia="ru-RU"/>
        </w:rPr>
        <w:t>дифференциация</w:t>
      </w:r>
      <w:r w:rsidRPr="00961934">
        <w:rPr>
          <w:rFonts w:ascii="Times New Roman" w:eastAsia="Times New Roman" w:hAnsi="Times New Roman" w:cs="Times New Roman"/>
          <w:sz w:val="20"/>
          <w:szCs w:val="20"/>
          <w:lang w:val="kk-KZ" w:eastAsia="ru-RU"/>
        </w:rPr>
        <w:t xml:space="preserve"> және </w:t>
      </w:r>
      <w:r w:rsidRPr="00961934">
        <w:rPr>
          <w:rFonts w:ascii="Times New Roman" w:eastAsia="Times New Roman" w:hAnsi="Times New Roman" w:cs="Times New Roman"/>
          <w:bCs/>
          <w:sz w:val="20"/>
          <w:szCs w:val="20"/>
          <w:lang w:val="kk-KZ" w:eastAsia="ru-RU"/>
        </w:rPr>
        <w:t>жеке оқыту тәсілдері</w:t>
      </w:r>
      <w:r w:rsidRPr="00961934">
        <w:rPr>
          <w:rFonts w:ascii="Times New Roman" w:eastAsia="Times New Roman" w:hAnsi="Times New Roman" w:cs="Times New Roman"/>
          <w:sz w:val="20"/>
          <w:szCs w:val="20"/>
          <w:lang w:val="kk-KZ" w:eastAsia="ru-RU"/>
        </w:rPr>
        <w:t xml:space="preserve"> бастауыш мектепте оқытудың сапасын арттырудың басты тетіктерінің бірі болып табылады.</w:t>
      </w:r>
    </w:p>
    <w:p w:rsidR="00727E4C" w:rsidRPr="00961934" w:rsidRDefault="00727E4C" w:rsidP="00961934">
      <w:pPr>
        <w:spacing w:after="0" w:line="240" w:lineRule="auto"/>
        <w:ind w:firstLine="567"/>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 xml:space="preserve">Дифференциация ұғымы педагогикада әр оқушының қабілеті, дайындық деңгейі, қызығушылығы мен оқу стилін ескеріп, оқу тапсырмаларын бейімдеу дегенді білдіреді. Бұл тәсіл оқушылардың білім алу мүмкіндіктерін теңестіруге, әрқайсысының әлеуетін ашуға бағытталған. Жеке оқыту тәсілдері де осы идеямен сабақтас: мұғалім әр оқушыға жеке оқу траекториясын құрып, оның ерекшеліктерін ескеріп, оқу процесін ұйымдастырады. Мұндай әдістердің маңызы бастауыш сыныпта ерекше, себебі балалардың даму қарқыны, қабылдау деңгейі, ойлау ерекшеліктері бір-бірінен айтарлықтай өзгеше. </w:t>
      </w:r>
    </w:p>
    <w:p w:rsidR="00727E4C" w:rsidRPr="00961934" w:rsidRDefault="00727E4C" w:rsidP="00961934">
      <w:pPr>
        <w:spacing w:after="0" w:line="240" w:lineRule="auto"/>
        <w:ind w:firstLine="567"/>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Қазақстан Республикасының білім беру стандарттарында да оқытудың тұлғалық-бағдарлы сипаты басымдыққа ие. Мемлекеттік жалпыға міндетті бастауыш білім беру стандарты оқушылардың жеке ерекшеліктерін ескеруді, оқу процесінде ұлттық құндылықтарды, мәдениетаралық тәжірибені және заманауи технологияларды кіріктіруді талап етеді. Бұл талаптарды жүзеге асыру үшін мұғалімдерге дифференциация әдістерін меңгеру, жеке оқыту тәсілдерін қолдану міндеттеледі.</w:t>
      </w:r>
    </w:p>
    <w:p w:rsidR="00727E4C" w:rsidRPr="00961934" w:rsidRDefault="00727E4C" w:rsidP="00961934">
      <w:pPr>
        <w:spacing w:after="0" w:line="240" w:lineRule="auto"/>
        <w:ind w:firstLine="567"/>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Дифференциацияның бастауыш сыныптағы өзектілігі бірнеше факторға байланысты:</w:t>
      </w:r>
    </w:p>
    <w:p w:rsidR="00727E4C" w:rsidRPr="00961934" w:rsidRDefault="00727E4C" w:rsidP="00961934">
      <w:pPr>
        <w:numPr>
          <w:ilvl w:val="0"/>
          <w:numId w:val="48"/>
        </w:numPr>
        <w:spacing w:after="0" w:line="240" w:lineRule="auto"/>
        <w:ind w:left="0"/>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Біріншіден, оқушылардың психологиялық даму ерекшеліктері. Кейбір балалар оқу материалын тез қабылдап, шығармашылық тапсырмаларға бейім болса, басқаларына қо</w:t>
      </w:r>
      <w:r w:rsidR="00961934">
        <w:rPr>
          <w:rFonts w:ascii="Times New Roman" w:eastAsia="Times New Roman" w:hAnsi="Times New Roman" w:cs="Times New Roman"/>
          <w:sz w:val="20"/>
          <w:szCs w:val="20"/>
          <w:lang w:val="kk-KZ" w:eastAsia="ru-RU"/>
        </w:rPr>
        <w:t>сымша түсіндіру, қолдау қажет.</w:t>
      </w:r>
    </w:p>
    <w:p w:rsidR="00727E4C" w:rsidRPr="00961934" w:rsidRDefault="00727E4C" w:rsidP="00961934">
      <w:pPr>
        <w:numPr>
          <w:ilvl w:val="0"/>
          <w:numId w:val="48"/>
        </w:numPr>
        <w:spacing w:after="0" w:line="240" w:lineRule="auto"/>
        <w:ind w:left="0"/>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 xml:space="preserve">Екіншіден, әлеуметтік орта мен отбасы жағдайы. Әр оқушының білімге деген көзқарасы, мотивациясы, оқу дағдылары отбасындағы тәрбие мен қолдауға байланысты қалыптасады. </w:t>
      </w:r>
    </w:p>
    <w:p w:rsidR="00727E4C" w:rsidRPr="00961934" w:rsidRDefault="00727E4C" w:rsidP="00961934">
      <w:pPr>
        <w:numPr>
          <w:ilvl w:val="0"/>
          <w:numId w:val="48"/>
        </w:numPr>
        <w:spacing w:after="0" w:line="240" w:lineRule="auto"/>
        <w:ind w:left="0"/>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Үшіншіден, тілдік орта. Қазақстандағы көптілділік жағдайында бастауыш сынып оқушылары қазақ, орыс және ағылшын тілдерін қатар меңгеріп келеді. Бұл да дифференциацияны қажет етеді.</w:t>
      </w:r>
    </w:p>
    <w:p w:rsidR="00727E4C" w:rsidRPr="00961934" w:rsidRDefault="00727E4C" w:rsidP="00961934">
      <w:pPr>
        <w:spacing w:after="0" w:line="240" w:lineRule="auto"/>
        <w:ind w:firstLine="567"/>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Жеке оқыту тәсілдері бастауыш сыныпта оқушының тұлғалық дамуына ықпал етеді. Мұғалім әр оқушының оқу стилін анықтап, оған сәйкес тапсырмалар береді. Мысалы, визуалды қабылдауы басым оқушыларға суреттер, диаграммалар ұсынылады; есту арқылы жақсы қабылдайтындарға аудио мәтіндер, әңгімелер беріледі; ал қимыл-қозғалыс арқылы үйренетіндерге ойын элементтері, практикалық тапсырмалар ұсыныладыБұл тәсілдер оқушылардың оқу процесіне белсенді қатысуын қамтамасыз етеді. Дифференциация мен жеке оқытудың теориялық негіздері әлемдік педагогикада кеңінен зерттелген. Джон Дьюи тәжірибелік оқыту идеясын ұсынса, Лев Выготский оқытудағы әлеуметтік өзара әрекет пен «жақын даму аймағы» ұғымын енгізді. Кэрол Энн Томлинсон дифференциацияны жүйелі әдіс ретінде дамытып, оны мазмұн, процесс және нәтиже бойынша жүзеге асыру жолдарын көрсетті. Бұл теориялар бастауыш сыныптағы оқытуда әр оқушыға жеке жол табудың ғылыми негізін құрайды.</w:t>
      </w:r>
    </w:p>
    <w:p w:rsidR="00727E4C" w:rsidRPr="00961934" w:rsidRDefault="00727E4C" w:rsidP="00961934">
      <w:pPr>
        <w:spacing w:after="0" w:line="240" w:lineRule="auto"/>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Практикада дифференциация бірнеше бағытта жүзеге асады:</w:t>
      </w:r>
    </w:p>
    <w:p w:rsidR="00727E4C" w:rsidRPr="00961934" w:rsidRDefault="00727E4C" w:rsidP="00961934">
      <w:pPr>
        <w:numPr>
          <w:ilvl w:val="0"/>
          <w:numId w:val="49"/>
        </w:numPr>
        <w:spacing w:after="0" w:line="240" w:lineRule="auto"/>
        <w:ind w:left="0"/>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b/>
          <w:bCs/>
          <w:sz w:val="20"/>
          <w:szCs w:val="20"/>
          <w:lang w:val="kk-KZ" w:eastAsia="ru-RU"/>
        </w:rPr>
        <w:t>Мазмұн бойынша дифференциация</w:t>
      </w:r>
      <w:r w:rsidRPr="00961934">
        <w:rPr>
          <w:rFonts w:ascii="Times New Roman" w:eastAsia="Times New Roman" w:hAnsi="Times New Roman" w:cs="Times New Roman"/>
          <w:sz w:val="20"/>
          <w:szCs w:val="20"/>
          <w:lang w:val="kk-KZ" w:eastAsia="ru-RU"/>
        </w:rPr>
        <w:t xml:space="preserve"> – оқу материалын әр деңгейге бейімдеу. </w:t>
      </w:r>
    </w:p>
    <w:p w:rsidR="00727E4C" w:rsidRPr="00961934" w:rsidRDefault="00727E4C" w:rsidP="00961934">
      <w:pPr>
        <w:numPr>
          <w:ilvl w:val="0"/>
          <w:numId w:val="49"/>
        </w:numPr>
        <w:spacing w:after="0" w:line="240" w:lineRule="auto"/>
        <w:ind w:left="0"/>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b/>
          <w:bCs/>
          <w:sz w:val="20"/>
          <w:szCs w:val="20"/>
          <w:lang w:val="kk-KZ" w:eastAsia="ru-RU"/>
        </w:rPr>
        <w:t>Процесс бойынша дифференциация</w:t>
      </w:r>
      <w:r w:rsidRPr="00961934">
        <w:rPr>
          <w:rFonts w:ascii="Times New Roman" w:eastAsia="Times New Roman" w:hAnsi="Times New Roman" w:cs="Times New Roman"/>
          <w:sz w:val="20"/>
          <w:szCs w:val="20"/>
          <w:lang w:val="kk-KZ" w:eastAsia="ru-RU"/>
        </w:rPr>
        <w:t xml:space="preserve"> – тапсырмаларды орындау тәсілдерін әртүрлі ету. </w:t>
      </w:r>
    </w:p>
    <w:p w:rsidR="00727E4C" w:rsidRPr="00961934" w:rsidRDefault="00727E4C" w:rsidP="00961934">
      <w:pPr>
        <w:numPr>
          <w:ilvl w:val="0"/>
          <w:numId w:val="49"/>
        </w:numPr>
        <w:spacing w:after="0" w:line="240" w:lineRule="auto"/>
        <w:ind w:left="0"/>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b/>
          <w:bCs/>
          <w:sz w:val="20"/>
          <w:szCs w:val="20"/>
          <w:lang w:val="kk-KZ" w:eastAsia="ru-RU"/>
        </w:rPr>
        <w:t>Нәтиже бойынша дифференциация</w:t>
      </w:r>
      <w:r w:rsidRPr="00961934">
        <w:rPr>
          <w:rFonts w:ascii="Times New Roman" w:eastAsia="Times New Roman" w:hAnsi="Times New Roman" w:cs="Times New Roman"/>
          <w:sz w:val="20"/>
          <w:szCs w:val="20"/>
          <w:lang w:val="kk-KZ" w:eastAsia="ru-RU"/>
        </w:rPr>
        <w:t xml:space="preserve"> – оқушылардың білімін бағалауда жеке ерекшеліктерін ескеру. </w:t>
      </w:r>
    </w:p>
    <w:p w:rsidR="00727E4C" w:rsidRPr="00961934" w:rsidRDefault="00727E4C" w:rsidP="00961934">
      <w:pPr>
        <w:spacing w:after="0" w:line="240" w:lineRule="auto"/>
        <w:ind w:firstLine="567"/>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Жеке оқыту тәсілдері де осы бағыттармен үйлеседі. Мұғалім әр оқушыға жеке оқу жоспарын құрып, оның жетістіктерін жеке бағалайды. Бұл тәсіл оқушылардың өзіндік жауапкершілігін арттырады, оқу мотивациясын күшейтеді.</w:t>
      </w:r>
    </w:p>
    <w:p w:rsidR="00727E4C" w:rsidRPr="00961934" w:rsidRDefault="00727E4C" w:rsidP="00961934">
      <w:pPr>
        <w:spacing w:after="0" w:line="240" w:lineRule="auto"/>
        <w:ind w:firstLine="567"/>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 xml:space="preserve">Қазақстандық білім беру жүйесі оқушыларды ұлттық мәдениетке, дәстүрге, тілге құрметпен қарауға тәрбиелеуді көздейді. Дифференциация осы құндылықтарды әр оқушының қабылдау ерекшелігіне сәйкес жеткізуге мүмкіндік береді. Мысалы, әдебиеттік оқу пәнінде ұлттық ертегілерді әр деңгейге бейімдеп талдау, дүниетану пәнінде қазақ халқының салт-дәстүрін жобалық тапсырмалар арқылы меңгерту – жеке оқыту тәсілдерінің тиімді үлгісі. Сонымен қатар, дифференциация бастауыш сыныпта </w:t>
      </w:r>
      <w:r w:rsidRPr="00961934">
        <w:rPr>
          <w:rFonts w:ascii="Times New Roman" w:eastAsia="Times New Roman" w:hAnsi="Times New Roman" w:cs="Times New Roman"/>
          <w:b/>
          <w:bCs/>
          <w:sz w:val="20"/>
          <w:szCs w:val="20"/>
          <w:lang w:val="kk-KZ" w:eastAsia="ru-RU"/>
        </w:rPr>
        <w:t>цифрлық технологиялармен</w:t>
      </w:r>
      <w:r w:rsidRPr="00961934">
        <w:rPr>
          <w:rFonts w:ascii="Times New Roman" w:eastAsia="Times New Roman" w:hAnsi="Times New Roman" w:cs="Times New Roman"/>
          <w:sz w:val="20"/>
          <w:szCs w:val="20"/>
          <w:lang w:val="kk-KZ" w:eastAsia="ru-RU"/>
        </w:rPr>
        <w:t xml:space="preserve"> де тығыз байланысты. Интерактивті платформалар, онлайн жаттығулар, мультимедиа құралдары әр оқушыға жеке тапсырмалар беруге мүмкіндік жасайды.ь Мұғалім оқушылардың нәтижесін онлайн бақылап, дер кезінде кері байланыс береді. Бұл тәсіл оқытуды жекелеудің жаңа мүмкіндіктерін ашады. </w:t>
      </w:r>
    </w:p>
    <w:p w:rsidR="00727E4C" w:rsidRPr="00961934" w:rsidRDefault="00727E4C" w:rsidP="00961934">
      <w:pPr>
        <w:spacing w:after="0" w:line="240" w:lineRule="auto"/>
        <w:ind w:firstLine="567"/>
        <w:jc w:val="both"/>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 xml:space="preserve">Жалпы алғанда, «Бастауыш сыныпта дифференциация: әр оқушыға жеке жол» тақырыбы қазіргі білім беру жүйесінде аса өзекті. </w:t>
      </w:r>
      <w:bookmarkStart w:id="0" w:name="_GoBack"/>
      <w:bookmarkEnd w:id="0"/>
      <w:r w:rsidRPr="00961934">
        <w:rPr>
          <w:rFonts w:ascii="Times New Roman" w:eastAsia="Times New Roman" w:hAnsi="Times New Roman" w:cs="Times New Roman"/>
          <w:sz w:val="20"/>
          <w:szCs w:val="20"/>
          <w:lang w:val="kk-KZ" w:eastAsia="ru-RU"/>
        </w:rPr>
        <w:t xml:space="preserve">Ол оқушылардың жеке ерекшеліктерін ескеріп, олардың қабілетін ашуға, оқу мотивациясын арттыруға, ұлттық құндылықтарды меңгертуге және XXI ғасыр дағдыларын қалыптастыруға бағытталған. </w:t>
      </w:r>
    </w:p>
    <w:p w:rsidR="00975E19" w:rsidRPr="00961934" w:rsidRDefault="00727E4C" w:rsidP="00961934">
      <w:pPr>
        <w:pStyle w:val="2"/>
        <w:spacing w:before="0" w:line="240" w:lineRule="auto"/>
        <w:jc w:val="center"/>
        <w:rPr>
          <w:rFonts w:ascii="Times New Roman" w:hAnsi="Times New Roman" w:cs="Times New Roman"/>
          <w:color w:val="auto"/>
          <w:sz w:val="20"/>
          <w:szCs w:val="20"/>
          <w:lang w:val="kk-KZ"/>
        </w:rPr>
      </w:pPr>
      <w:r w:rsidRPr="00961934">
        <w:rPr>
          <w:rFonts w:ascii="Times New Roman" w:hAnsi="Times New Roman" w:cs="Times New Roman"/>
          <w:color w:val="auto"/>
          <w:sz w:val="20"/>
          <w:szCs w:val="20"/>
          <w:lang w:val="kk-KZ"/>
        </w:rPr>
        <w:lastRenderedPageBreak/>
        <w:t xml:space="preserve">Қолданылған әдебиеттер </w:t>
      </w:r>
    </w:p>
    <w:p w:rsidR="00EC6EC2" w:rsidRPr="00961934" w:rsidRDefault="00EC6EC2" w:rsidP="00961934">
      <w:pPr>
        <w:pStyle w:val="a5"/>
        <w:numPr>
          <w:ilvl w:val="0"/>
          <w:numId w:val="50"/>
        </w:numPr>
        <w:spacing w:after="0" w:line="240" w:lineRule="auto"/>
        <w:ind w:left="0" w:hanging="284"/>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 xml:space="preserve">Қоянбаев Ж.Б., Қоянбаев Р.М. </w:t>
      </w:r>
      <w:r w:rsidRPr="00961934">
        <w:rPr>
          <w:rFonts w:ascii="Times New Roman" w:eastAsia="Times New Roman" w:hAnsi="Times New Roman" w:cs="Times New Roman"/>
          <w:i/>
          <w:iCs/>
          <w:sz w:val="20"/>
          <w:szCs w:val="20"/>
          <w:lang w:val="kk-KZ" w:eastAsia="ru-RU"/>
        </w:rPr>
        <w:t>Педагогика.</w:t>
      </w:r>
      <w:r w:rsidRPr="00961934">
        <w:rPr>
          <w:rFonts w:ascii="Times New Roman" w:eastAsia="Times New Roman" w:hAnsi="Times New Roman" w:cs="Times New Roman"/>
          <w:sz w:val="20"/>
          <w:szCs w:val="20"/>
          <w:lang w:val="kk-KZ" w:eastAsia="ru-RU"/>
        </w:rPr>
        <w:t xml:space="preserve"> – Алматы: Рауан, 2000.</w:t>
      </w:r>
    </w:p>
    <w:p w:rsidR="00EC6EC2" w:rsidRPr="00961934" w:rsidRDefault="00EC6EC2" w:rsidP="00961934">
      <w:pPr>
        <w:pStyle w:val="a5"/>
        <w:numPr>
          <w:ilvl w:val="0"/>
          <w:numId w:val="50"/>
        </w:numPr>
        <w:spacing w:after="0" w:line="240" w:lineRule="auto"/>
        <w:ind w:left="0" w:hanging="284"/>
        <w:rPr>
          <w:rFonts w:ascii="Times New Roman" w:eastAsia="Times New Roman" w:hAnsi="Times New Roman" w:cs="Times New Roman"/>
          <w:sz w:val="20"/>
          <w:szCs w:val="20"/>
          <w:lang w:val="kk-KZ" w:eastAsia="ru-RU"/>
        </w:rPr>
      </w:pPr>
      <w:r w:rsidRPr="00961934">
        <w:rPr>
          <w:rFonts w:ascii="Times New Roman" w:eastAsia="Times New Roman" w:hAnsi="Times New Roman" w:cs="Times New Roman"/>
          <w:sz w:val="20"/>
          <w:szCs w:val="20"/>
          <w:lang w:val="kk-KZ" w:eastAsia="ru-RU"/>
        </w:rPr>
        <w:t xml:space="preserve">Жұмабаева Ә.Е. </w:t>
      </w:r>
      <w:r w:rsidRPr="00961934">
        <w:rPr>
          <w:rFonts w:ascii="Times New Roman" w:eastAsia="Times New Roman" w:hAnsi="Times New Roman" w:cs="Times New Roman"/>
          <w:i/>
          <w:iCs/>
          <w:sz w:val="20"/>
          <w:szCs w:val="20"/>
          <w:lang w:val="kk-KZ" w:eastAsia="ru-RU"/>
        </w:rPr>
        <w:t>Қазақ тілін оқыту әдістемесі.</w:t>
      </w:r>
      <w:r w:rsidRPr="00961934">
        <w:rPr>
          <w:rFonts w:ascii="Times New Roman" w:eastAsia="Times New Roman" w:hAnsi="Times New Roman" w:cs="Times New Roman"/>
          <w:sz w:val="20"/>
          <w:szCs w:val="20"/>
          <w:lang w:val="kk-KZ" w:eastAsia="ru-RU"/>
        </w:rPr>
        <w:t xml:space="preserve"> – Алматы: Алматыкітап, 2010. </w:t>
      </w:r>
    </w:p>
    <w:p w:rsidR="00530B94" w:rsidRPr="00961934" w:rsidRDefault="00EC6EC2" w:rsidP="00961934">
      <w:pPr>
        <w:pStyle w:val="a5"/>
        <w:numPr>
          <w:ilvl w:val="0"/>
          <w:numId w:val="50"/>
        </w:numPr>
        <w:spacing w:after="0" w:line="240" w:lineRule="auto"/>
        <w:ind w:left="0" w:hanging="284"/>
        <w:rPr>
          <w:rFonts w:ascii="Times New Roman" w:hAnsi="Times New Roman" w:cs="Times New Roman"/>
          <w:sz w:val="20"/>
          <w:szCs w:val="20"/>
          <w:lang w:val="kk-KZ"/>
        </w:rPr>
      </w:pPr>
      <w:r w:rsidRPr="00961934">
        <w:rPr>
          <w:rFonts w:ascii="Times New Roman" w:eastAsia="Times New Roman" w:hAnsi="Times New Roman" w:cs="Times New Roman"/>
          <w:sz w:val="20"/>
          <w:szCs w:val="20"/>
          <w:lang w:val="kk-KZ" w:eastAsia="ru-RU"/>
        </w:rPr>
        <w:t xml:space="preserve">Құрманалина Ш., Мұқанова Б., Ғалымова Ә. </w:t>
      </w:r>
      <w:r w:rsidRPr="00961934">
        <w:rPr>
          <w:rFonts w:ascii="Times New Roman" w:eastAsia="Times New Roman" w:hAnsi="Times New Roman" w:cs="Times New Roman"/>
          <w:i/>
          <w:iCs/>
          <w:sz w:val="20"/>
          <w:szCs w:val="20"/>
          <w:lang w:val="kk-KZ" w:eastAsia="ru-RU"/>
        </w:rPr>
        <w:t>Педагогика.</w:t>
      </w:r>
      <w:r w:rsidRPr="00961934">
        <w:rPr>
          <w:rFonts w:ascii="Times New Roman" w:eastAsia="Times New Roman" w:hAnsi="Times New Roman" w:cs="Times New Roman"/>
          <w:sz w:val="20"/>
          <w:szCs w:val="20"/>
          <w:lang w:val="kk-KZ" w:eastAsia="ru-RU"/>
        </w:rPr>
        <w:t xml:space="preserve"> – Астана: Фолиант, 2010. </w:t>
      </w:r>
    </w:p>
    <w:sectPr w:rsidR="00530B94" w:rsidRPr="00961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DD"/>
    <w:multiLevelType w:val="hybridMultilevel"/>
    <w:tmpl w:val="934EA2F8"/>
    <w:lvl w:ilvl="0" w:tplc="72D49B1A">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03A54"/>
    <w:multiLevelType w:val="multilevel"/>
    <w:tmpl w:val="DC5E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840851"/>
    <w:multiLevelType w:val="multilevel"/>
    <w:tmpl w:val="41222B6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D14B3"/>
    <w:multiLevelType w:val="multilevel"/>
    <w:tmpl w:val="7D1C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97970"/>
    <w:multiLevelType w:val="multilevel"/>
    <w:tmpl w:val="1B5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B2B8B"/>
    <w:multiLevelType w:val="multilevel"/>
    <w:tmpl w:val="50E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C277E"/>
    <w:multiLevelType w:val="multilevel"/>
    <w:tmpl w:val="8B5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A97473"/>
    <w:multiLevelType w:val="multilevel"/>
    <w:tmpl w:val="5E9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235D19"/>
    <w:multiLevelType w:val="multilevel"/>
    <w:tmpl w:val="84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515299"/>
    <w:multiLevelType w:val="hybridMultilevel"/>
    <w:tmpl w:val="E7B00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AE1161"/>
    <w:multiLevelType w:val="multilevel"/>
    <w:tmpl w:val="B6C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D65B6D"/>
    <w:multiLevelType w:val="multilevel"/>
    <w:tmpl w:val="6BB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9C4AAB"/>
    <w:multiLevelType w:val="multilevel"/>
    <w:tmpl w:val="AFD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7C03ED"/>
    <w:multiLevelType w:val="multilevel"/>
    <w:tmpl w:val="4996769C"/>
    <w:lvl w:ilvl="0">
      <w:start w:val="1"/>
      <w:numFmt w:val="decimal"/>
      <w:lvlText w:val="%1."/>
      <w:lvlJc w:val="left"/>
      <w:pPr>
        <w:tabs>
          <w:tab w:val="num" w:pos="644"/>
        </w:tabs>
        <w:ind w:left="644" w:hanging="360"/>
      </w:pPr>
      <w:rPr>
        <w:rFonts w:hint="default"/>
        <w:sz w:val="28"/>
        <w:szCs w:val="28"/>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nsid w:val="36CE4801"/>
    <w:multiLevelType w:val="multilevel"/>
    <w:tmpl w:val="161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351929"/>
    <w:multiLevelType w:val="multilevel"/>
    <w:tmpl w:val="F92E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DB6A25"/>
    <w:multiLevelType w:val="multilevel"/>
    <w:tmpl w:val="9E18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F70A94"/>
    <w:multiLevelType w:val="multilevel"/>
    <w:tmpl w:val="158A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2E079D"/>
    <w:multiLevelType w:val="multilevel"/>
    <w:tmpl w:val="727E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10036F"/>
    <w:multiLevelType w:val="hybridMultilevel"/>
    <w:tmpl w:val="DDCC7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741561"/>
    <w:multiLevelType w:val="multilevel"/>
    <w:tmpl w:val="A844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041EDA"/>
    <w:multiLevelType w:val="multilevel"/>
    <w:tmpl w:val="6E80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92268E"/>
    <w:multiLevelType w:val="multilevel"/>
    <w:tmpl w:val="BE0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D702B6"/>
    <w:multiLevelType w:val="multilevel"/>
    <w:tmpl w:val="563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A66143"/>
    <w:multiLevelType w:val="multilevel"/>
    <w:tmpl w:val="0424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D712D1"/>
    <w:multiLevelType w:val="multilevel"/>
    <w:tmpl w:val="011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B73C82"/>
    <w:multiLevelType w:val="multilevel"/>
    <w:tmpl w:val="FE9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C20E07"/>
    <w:multiLevelType w:val="multilevel"/>
    <w:tmpl w:val="85EE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32025A"/>
    <w:multiLevelType w:val="hybridMultilevel"/>
    <w:tmpl w:val="D6A03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6B1955"/>
    <w:multiLevelType w:val="hybridMultilevel"/>
    <w:tmpl w:val="F68C0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7C61B5"/>
    <w:multiLevelType w:val="hybridMultilevel"/>
    <w:tmpl w:val="CA42F1B2"/>
    <w:lvl w:ilvl="0" w:tplc="EEE46580">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C23E1B"/>
    <w:multiLevelType w:val="multilevel"/>
    <w:tmpl w:val="90DE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366905"/>
    <w:multiLevelType w:val="multilevel"/>
    <w:tmpl w:val="451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01270E"/>
    <w:multiLevelType w:val="multilevel"/>
    <w:tmpl w:val="F758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B40A0D"/>
    <w:multiLevelType w:val="multilevel"/>
    <w:tmpl w:val="AD18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3712E1"/>
    <w:multiLevelType w:val="multilevel"/>
    <w:tmpl w:val="D6CA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913463"/>
    <w:multiLevelType w:val="multilevel"/>
    <w:tmpl w:val="EB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04702A"/>
    <w:multiLevelType w:val="multilevel"/>
    <w:tmpl w:val="AF8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1A79EE"/>
    <w:multiLevelType w:val="multilevel"/>
    <w:tmpl w:val="E23C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C542A8"/>
    <w:multiLevelType w:val="hybridMultilevel"/>
    <w:tmpl w:val="BFF47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0C6BB1"/>
    <w:multiLevelType w:val="multilevel"/>
    <w:tmpl w:val="95F0BE0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5B1AE4"/>
    <w:multiLevelType w:val="multilevel"/>
    <w:tmpl w:val="A380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AF257C"/>
    <w:multiLevelType w:val="multilevel"/>
    <w:tmpl w:val="66C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035628"/>
    <w:multiLevelType w:val="multilevel"/>
    <w:tmpl w:val="24F4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B91C42"/>
    <w:multiLevelType w:val="hybridMultilevel"/>
    <w:tmpl w:val="8276689E"/>
    <w:lvl w:ilvl="0" w:tplc="33CEDB7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4570D1"/>
    <w:multiLevelType w:val="multilevel"/>
    <w:tmpl w:val="C834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A85DEF"/>
    <w:multiLevelType w:val="multilevel"/>
    <w:tmpl w:val="BE48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EF4923"/>
    <w:multiLevelType w:val="multilevel"/>
    <w:tmpl w:val="FC9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CC4D39"/>
    <w:multiLevelType w:val="hybridMultilevel"/>
    <w:tmpl w:val="73A29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5B212B"/>
    <w:multiLevelType w:val="multilevel"/>
    <w:tmpl w:val="72C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2"/>
  </w:num>
  <w:num w:numId="3">
    <w:abstractNumId w:val="7"/>
  </w:num>
  <w:num w:numId="4">
    <w:abstractNumId w:val="11"/>
  </w:num>
  <w:num w:numId="5">
    <w:abstractNumId w:val="49"/>
  </w:num>
  <w:num w:numId="6">
    <w:abstractNumId w:val="36"/>
  </w:num>
  <w:num w:numId="7">
    <w:abstractNumId w:val="8"/>
  </w:num>
  <w:num w:numId="8">
    <w:abstractNumId w:val="23"/>
  </w:num>
  <w:num w:numId="9">
    <w:abstractNumId w:val="43"/>
  </w:num>
  <w:num w:numId="10">
    <w:abstractNumId w:val="34"/>
  </w:num>
  <w:num w:numId="11">
    <w:abstractNumId w:val="12"/>
  </w:num>
  <w:num w:numId="12">
    <w:abstractNumId w:val="19"/>
  </w:num>
  <w:num w:numId="13">
    <w:abstractNumId w:val="30"/>
  </w:num>
  <w:num w:numId="14">
    <w:abstractNumId w:val="0"/>
  </w:num>
  <w:num w:numId="15">
    <w:abstractNumId w:val="37"/>
  </w:num>
  <w:num w:numId="16">
    <w:abstractNumId w:val="6"/>
  </w:num>
  <w:num w:numId="17">
    <w:abstractNumId w:val="13"/>
  </w:num>
  <w:num w:numId="18">
    <w:abstractNumId w:val="14"/>
  </w:num>
  <w:num w:numId="19">
    <w:abstractNumId w:val="20"/>
  </w:num>
  <w:num w:numId="20">
    <w:abstractNumId w:val="3"/>
  </w:num>
  <w:num w:numId="21">
    <w:abstractNumId w:val="17"/>
  </w:num>
  <w:num w:numId="22">
    <w:abstractNumId w:val="47"/>
  </w:num>
  <w:num w:numId="23">
    <w:abstractNumId w:val="26"/>
  </w:num>
  <w:num w:numId="24">
    <w:abstractNumId w:val="4"/>
  </w:num>
  <w:num w:numId="25">
    <w:abstractNumId w:val="28"/>
  </w:num>
  <w:num w:numId="26">
    <w:abstractNumId w:val="9"/>
  </w:num>
  <w:num w:numId="27">
    <w:abstractNumId w:val="33"/>
  </w:num>
  <w:num w:numId="28">
    <w:abstractNumId w:val="21"/>
  </w:num>
  <w:num w:numId="29">
    <w:abstractNumId w:val="5"/>
  </w:num>
  <w:num w:numId="30">
    <w:abstractNumId w:val="46"/>
  </w:num>
  <w:num w:numId="31">
    <w:abstractNumId w:val="42"/>
  </w:num>
  <w:num w:numId="32">
    <w:abstractNumId w:val="40"/>
  </w:num>
  <w:num w:numId="33">
    <w:abstractNumId w:val="31"/>
  </w:num>
  <w:num w:numId="34">
    <w:abstractNumId w:val="38"/>
  </w:num>
  <w:num w:numId="35">
    <w:abstractNumId w:val="32"/>
  </w:num>
  <w:num w:numId="36">
    <w:abstractNumId w:val="18"/>
  </w:num>
  <w:num w:numId="37">
    <w:abstractNumId w:val="35"/>
  </w:num>
  <w:num w:numId="38">
    <w:abstractNumId w:val="24"/>
  </w:num>
  <w:num w:numId="39">
    <w:abstractNumId w:val="10"/>
  </w:num>
  <w:num w:numId="40">
    <w:abstractNumId w:val="45"/>
  </w:num>
  <w:num w:numId="41">
    <w:abstractNumId w:val="2"/>
  </w:num>
  <w:num w:numId="42">
    <w:abstractNumId w:val="16"/>
  </w:num>
  <w:num w:numId="43">
    <w:abstractNumId w:val="15"/>
  </w:num>
  <w:num w:numId="44">
    <w:abstractNumId w:val="27"/>
  </w:num>
  <w:num w:numId="45">
    <w:abstractNumId w:val="29"/>
  </w:num>
  <w:num w:numId="46">
    <w:abstractNumId w:val="39"/>
  </w:num>
  <w:num w:numId="47">
    <w:abstractNumId w:val="44"/>
  </w:num>
  <w:num w:numId="48">
    <w:abstractNumId w:val="41"/>
  </w:num>
  <w:num w:numId="49">
    <w:abstractNumId w:val="1"/>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6437A"/>
    <w:rsid w:val="001C2438"/>
    <w:rsid w:val="002C3745"/>
    <w:rsid w:val="00437E6A"/>
    <w:rsid w:val="0048489C"/>
    <w:rsid w:val="00530B94"/>
    <w:rsid w:val="00591B0E"/>
    <w:rsid w:val="006562FA"/>
    <w:rsid w:val="00690DF4"/>
    <w:rsid w:val="00691FBD"/>
    <w:rsid w:val="00727E4C"/>
    <w:rsid w:val="008456BC"/>
    <w:rsid w:val="0096102B"/>
    <w:rsid w:val="00961934"/>
    <w:rsid w:val="0096398B"/>
    <w:rsid w:val="00975E19"/>
    <w:rsid w:val="00B03289"/>
    <w:rsid w:val="00CE2BA6"/>
    <w:rsid w:val="00D15088"/>
    <w:rsid w:val="00DE0D8F"/>
    <w:rsid w:val="00E4657B"/>
    <w:rsid w:val="00E62565"/>
    <w:rsid w:val="00EC6EC2"/>
    <w:rsid w:val="00EE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 w:type="character" w:styleId="a6">
    <w:name w:val="Emphasis"/>
    <w:basedOn w:val="a0"/>
    <w:uiPriority w:val="20"/>
    <w:qFormat/>
    <w:rsid w:val="002C3745"/>
    <w:rPr>
      <w:i/>
      <w:iCs/>
    </w:rPr>
  </w:style>
  <w:style w:type="character" w:styleId="a7">
    <w:name w:val="Hyperlink"/>
    <w:basedOn w:val="a0"/>
    <w:uiPriority w:val="99"/>
    <w:semiHidden/>
    <w:unhideWhenUsed/>
    <w:rsid w:val="00E625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852">
      <w:bodyDiv w:val="1"/>
      <w:marLeft w:val="0"/>
      <w:marRight w:val="0"/>
      <w:marTop w:val="0"/>
      <w:marBottom w:val="0"/>
      <w:divBdr>
        <w:top w:val="none" w:sz="0" w:space="0" w:color="auto"/>
        <w:left w:val="none" w:sz="0" w:space="0" w:color="auto"/>
        <w:bottom w:val="none" w:sz="0" w:space="0" w:color="auto"/>
        <w:right w:val="none" w:sz="0" w:space="0" w:color="auto"/>
      </w:divBdr>
    </w:div>
    <w:div w:id="138883480">
      <w:bodyDiv w:val="1"/>
      <w:marLeft w:val="0"/>
      <w:marRight w:val="0"/>
      <w:marTop w:val="0"/>
      <w:marBottom w:val="0"/>
      <w:divBdr>
        <w:top w:val="none" w:sz="0" w:space="0" w:color="auto"/>
        <w:left w:val="none" w:sz="0" w:space="0" w:color="auto"/>
        <w:bottom w:val="none" w:sz="0" w:space="0" w:color="auto"/>
        <w:right w:val="none" w:sz="0" w:space="0" w:color="auto"/>
      </w:divBdr>
    </w:div>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807867917">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 w:id="1073431291">
      <w:bodyDiv w:val="1"/>
      <w:marLeft w:val="0"/>
      <w:marRight w:val="0"/>
      <w:marTop w:val="0"/>
      <w:marBottom w:val="0"/>
      <w:divBdr>
        <w:top w:val="none" w:sz="0" w:space="0" w:color="auto"/>
        <w:left w:val="none" w:sz="0" w:space="0" w:color="auto"/>
        <w:bottom w:val="none" w:sz="0" w:space="0" w:color="auto"/>
        <w:right w:val="none" w:sz="0" w:space="0" w:color="auto"/>
      </w:divBdr>
    </w:div>
    <w:div w:id="1196188306">
      <w:bodyDiv w:val="1"/>
      <w:marLeft w:val="0"/>
      <w:marRight w:val="0"/>
      <w:marTop w:val="0"/>
      <w:marBottom w:val="0"/>
      <w:divBdr>
        <w:top w:val="none" w:sz="0" w:space="0" w:color="auto"/>
        <w:left w:val="none" w:sz="0" w:space="0" w:color="auto"/>
        <w:bottom w:val="none" w:sz="0" w:space="0" w:color="auto"/>
        <w:right w:val="none" w:sz="0" w:space="0" w:color="auto"/>
      </w:divBdr>
    </w:div>
    <w:div w:id="1229878639">
      <w:bodyDiv w:val="1"/>
      <w:marLeft w:val="0"/>
      <w:marRight w:val="0"/>
      <w:marTop w:val="0"/>
      <w:marBottom w:val="0"/>
      <w:divBdr>
        <w:top w:val="none" w:sz="0" w:space="0" w:color="auto"/>
        <w:left w:val="none" w:sz="0" w:space="0" w:color="auto"/>
        <w:bottom w:val="none" w:sz="0" w:space="0" w:color="auto"/>
        <w:right w:val="none" w:sz="0" w:space="0" w:color="auto"/>
      </w:divBdr>
    </w:div>
    <w:div w:id="1257209223">
      <w:bodyDiv w:val="1"/>
      <w:marLeft w:val="0"/>
      <w:marRight w:val="0"/>
      <w:marTop w:val="0"/>
      <w:marBottom w:val="0"/>
      <w:divBdr>
        <w:top w:val="none" w:sz="0" w:space="0" w:color="auto"/>
        <w:left w:val="none" w:sz="0" w:space="0" w:color="auto"/>
        <w:bottom w:val="none" w:sz="0" w:space="0" w:color="auto"/>
        <w:right w:val="none" w:sz="0" w:space="0" w:color="auto"/>
      </w:divBdr>
    </w:div>
    <w:div w:id="1279872324">
      <w:bodyDiv w:val="1"/>
      <w:marLeft w:val="0"/>
      <w:marRight w:val="0"/>
      <w:marTop w:val="0"/>
      <w:marBottom w:val="0"/>
      <w:divBdr>
        <w:top w:val="none" w:sz="0" w:space="0" w:color="auto"/>
        <w:left w:val="none" w:sz="0" w:space="0" w:color="auto"/>
        <w:bottom w:val="none" w:sz="0" w:space="0" w:color="auto"/>
        <w:right w:val="none" w:sz="0" w:space="0" w:color="auto"/>
      </w:divBdr>
    </w:div>
    <w:div w:id="1432897713">
      <w:bodyDiv w:val="1"/>
      <w:marLeft w:val="0"/>
      <w:marRight w:val="0"/>
      <w:marTop w:val="0"/>
      <w:marBottom w:val="0"/>
      <w:divBdr>
        <w:top w:val="none" w:sz="0" w:space="0" w:color="auto"/>
        <w:left w:val="none" w:sz="0" w:space="0" w:color="auto"/>
        <w:bottom w:val="none" w:sz="0" w:space="0" w:color="auto"/>
        <w:right w:val="none" w:sz="0" w:space="0" w:color="auto"/>
      </w:divBdr>
    </w:div>
    <w:div w:id="1500583564">
      <w:bodyDiv w:val="1"/>
      <w:marLeft w:val="0"/>
      <w:marRight w:val="0"/>
      <w:marTop w:val="0"/>
      <w:marBottom w:val="0"/>
      <w:divBdr>
        <w:top w:val="none" w:sz="0" w:space="0" w:color="auto"/>
        <w:left w:val="none" w:sz="0" w:space="0" w:color="auto"/>
        <w:bottom w:val="none" w:sz="0" w:space="0" w:color="auto"/>
        <w:right w:val="none" w:sz="0" w:space="0" w:color="auto"/>
      </w:divBdr>
    </w:div>
    <w:div w:id="1548419647">
      <w:bodyDiv w:val="1"/>
      <w:marLeft w:val="0"/>
      <w:marRight w:val="0"/>
      <w:marTop w:val="0"/>
      <w:marBottom w:val="0"/>
      <w:divBdr>
        <w:top w:val="none" w:sz="0" w:space="0" w:color="auto"/>
        <w:left w:val="none" w:sz="0" w:space="0" w:color="auto"/>
        <w:bottom w:val="none" w:sz="0" w:space="0" w:color="auto"/>
        <w:right w:val="none" w:sz="0" w:space="0" w:color="auto"/>
      </w:divBdr>
    </w:div>
    <w:div w:id="1721587364">
      <w:bodyDiv w:val="1"/>
      <w:marLeft w:val="0"/>
      <w:marRight w:val="0"/>
      <w:marTop w:val="0"/>
      <w:marBottom w:val="0"/>
      <w:divBdr>
        <w:top w:val="none" w:sz="0" w:space="0" w:color="auto"/>
        <w:left w:val="none" w:sz="0" w:space="0" w:color="auto"/>
        <w:bottom w:val="none" w:sz="0" w:space="0" w:color="auto"/>
        <w:right w:val="none" w:sz="0" w:space="0" w:color="auto"/>
      </w:divBdr>
    </w:div>
    <w:div w:id="1765375666">
      <w:bodyDiv w:val="1"/>
      <w:marLeft w:val="0"/>
      <w:marRight w:val="0"/>
      <w:marTop w:val="0"/>
      <w:marBottom w:val="0"/>
      <w:divBdr>
        <w:top w:val="none" w:sz="0" w:space="0" w:color="auto"/>
        <w:left w:val="none" w:sz="0" w:space="0" w:color="auto"/>
        <w:bottom w:val="none" w:sz="0" w:space="0" w:color="auto"/>
        <w:right w:val="none" w:sz="0" w:space="0" w:color="auto"/>
      </w:divBdr>
    </w:div>
    <w:div w:id="1806658064">
      <w:bodyDiv w:val="1"/>
      <w:marLeft w:val="0"/>
      <w:marRight w:val="0"/>
      <w:marTop w:val="0"/>
      <w:marBottom w:val="0"/>
      <w:divBdr>
        <w:top w:val="none" w:sz="0" w:space="0" w:color="auto"/>
        <w:left w:val="none" w:sz="0" w:space="0" w:color="auto"/>
        <w:bottom w:val="none" w:sz="0" w:space="0" w:color="auto"/>
        <w:right w:val="none" w:sz="0" w:space="0" w:color="auto"/>
      </w:divBdr>
    </w:div>
    <w:div w:id="1844665541">
      <w:bodyDiv w:val="1"/>
      <w:marLeft w:val="0"/>
      <w:marRight w:val="0"/>
      <w:marTop w:val="0"/>
      <w:marBottom w:val="0"/>
      <w:divBdr>
        <w:top w:val="none" w:sz="0" w:space="0" w:color="auto"/>
        <w:left w:val="none" w:sz="0" w:space="0" w:color="auto"/>
        <w:bottom w:val="none" w:sz="0" w:space="0" w:color="auto"/>
        <w:right w:val="none" w:sz="0" w:space="0" w:color="auto"/>
      </w:divBdr>
    </w:div>
    <w:div w:id="1967198092">
      <w:bodyDiv w:val="1"/>
      <w:marLeft w:val="0"/>
      <w:marRight w:val="0"/>
      <w:marTop w:val="0"/>
      <w:marBottom w:val="0"/>
      <w:divBdr>
        <w:top w:val="none" w:sz="0" w:space="0" w:color="auto"/>
        <w:left w:val="none" w:sz="0" w:space="0" w:color="auto"/>
        <w:bottom w:val="none" w:sz="0" w:space="0" w:color="auto"/>
        <w:right w:val="none" w:sz="0" w:space="0" w:color="auto"/>
      </w:divBdr>
    </w:div>
    <w:div w:id="209080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0163-B7A5-4310-A25F-44F15E6F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763</Words>
  <Characters>4352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2026-01-17T11:00:00Z</dcterms:created>
  <dcterms:modified xsi:type="dcterms:W3CDTF">2026-01-23T22:07:00Z</dcterms:modified>
</cp:coreProperties>
</file>